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0D" w:rsidRDefault="00EF460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251660800" behindDoc="0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310515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false;mso-position-horizontal-relative:text;margin-left:321.8pt;mso-position-horizontal:absolute;mso-position-vertical-relative:text;margin-top:24.4pt;mso-position-vertical:absolute;width:78.8pt;height:35.4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bookmarkStart w:id="0" w:name="_Hlk130308417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806852" cy="874816"/>
                <wp:effectExtent l="0" t="0" r="6350" b="1905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25591" t="4891" r="26402" b="43059"/>
                        <a:stretch/>
                      </pic:blipFill>
                      <pic:spPr bwMode="auto">
                        <a:xfrm>
                          <a:off x="0" y="0"/>
                          <a:ext cx="855569" cy="9276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3.5pt;height:68.9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699988" cy="541655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l="-14" t="-47" r="14789" b="-46"/>
                        <a:stretch/>
                      </pic:blipFill>
                      <pic:spPr bwMode="auto">
                        <a:xfrm>
                          <a:off x="0" y="0"/>
                          <a:ext cx="1722032" cy="548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3.9pt;height:42.6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</w:p>
    <w:p w:rsidR="00D1420D" w:rsidRDefault="00D1420D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130306470"/>
      <w:bookmarkEnd w:id="1"/>
    </w:p>
    <w:p w:rsidR="00D1420D" w:rsidRDefault="00EF460A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новый сезон конкурса «Большая перемена» </w:t>
      </w:r>
    </w:p>
    <w:p w:rsidR="00190694" w:rsidRPr="001C356C" w:rsidRDefault="00EF460A" w:rsidP="00190694">
      <w:pPr>
        <w:spacing w:line="240" w:lineRule="auto"/>
        <w:jc w:val="both"/>
        <w:rPr>
          <w:rFonts w:eastAsia="Times New Roman"/>
          <w:color w:val="0000FF"/>
          <w:sz w:val="20"/>
          <w:szCs w:val="20"/>
          <w:u w:val="single"/>
          <w:lang w:val="ru-RU" w:eastAsia="ru-RU"/>
        </w:rPr>
      </w:pPr>
      <w:bookmarkStart w:id="2" w:name="_GoBack"/>
      <w:r w:rsidRPr="001C35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Регистрация участников Всероссийского конкурса «Большая перемена» открыта на платформе </w:t>
      </w:r>
      <w:hyperlink r:id="rId16" w:history="1">
        <w:r w:rsidR="00190694" w:rsidRPr="001C356C">
          <w:rPr>
            <w:rFonts w:eastAsia="Times New Roman"/>
            <w:color w:val="0000FF"/>
            <w:sz w:val="20"/>
            <w:szCs w:val="20"/>
            <w:u w:val="single"/>
            <w:lang w:val="ru-RU" w:eastAsia="ru-RU"/>
          </w:rPr>
          <w:t>https://bolshayaperemena.online/?utm_source=region&amp;utm_medium=nizhny_novgorod</w:t>
        </w:r>
      </w:hyperlink>
    </w:p>
    <w:p w:rsidR="00D1420D" w:rsidRPr="001C356C" w:rsidRDefault="00EF460A">
      <w:pPr>
        <w:spacing w:after="120" w:line="288" w:lineRule="auto"/>
        <w:ind w:right="6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356C">
        <w:rPr>
          <w:rFonts w:ascii="Times New Roman" w:hAnsi="Times New Roman" w:cs="Times New Roman"/>
          <w:bCs/>
          <w:sz w:val="24"/>
          <w:szCs w:val="24"/>
          <w:lang w:val="ru-RU"/>
        </w:rPr>
        <w:t>до 15 мая 2023 года.</w:t>
      </w:r>
    </w:p>
    <w:p w:rsidR="00D1420D" w:rsidRPr="001C356C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C356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Конкурс является флагманским проектом Российского движения детей и молодёжи «Движение Первых». </w:t>
      </w:r>
      <w:proofErr w:type="spellStart"/>
      <w:r w:rsidRPr="001C356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Соорганизатором</w:t>
      </w:r>
      <w:proofErr w:type="spellEnd"/>
      <w:r w:rsidRPr="001C356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проекта выступает Федеральное агентство по делам молодежи (</w:t>
      </w:r>
      <w:proofErr w:type="spellStart"/>
      <w:r w:rsidRPr="001C356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Росмолодежь</w:t>
      </w:r>
      <w:proofErr w:type="spellEnd"/>
      <w:r w:rsidRPr="001C356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bookmarkEnd w:id="2"/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 нему присоединились более 3,9 миллионов учеников 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классов российских школ, студентов СПО и иностранных граждан.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проходит по 12 «вызовам» – от науки и технологий до экологии и сохранения исторической памяти.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Первые этапы «Большой перемены» проходят дистанционно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платформе  </w:t>
      </w:r>
      <w:hyperlink r:id="rId17" w:tooltip="https://bolshayaperemena.online/" w:history="1">
        <w:proofErr w:type="spellStart"/>
        <w:r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/>
          </w:rPr>
          <w:t>Большаяперемена.онлайн</w:t>
        </w:r>
        <w:proofErr w:type="spellEnd"/>
      </w:hyperlink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частники смогут пройти профессиональные тестирования, которые помогут им определить, в каком из тематических направлений двигаться дальше, а также получить рекомендации по личностному развитию. Кроме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того,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компании, вузы и общественные организации. 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Впервые в этом году очные полуфиналы конкурса пройдут по вызовам «Большой перемены». В них одновременно будут участвовать студенты колледжей и старшеклассники. 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Финалы конкурса для школьников состоятся на базе Международного детского центра «Артек». Финал среди студентов СПО пройдет в Нижнем Новгороде.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Победители «Большой перемены» среди учеников 5 – 7 классов (300 человек) смогут отправиться в образовательное «Путешествие мечты» на поезде от Санкт-Петербурга до Владивостока. 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Победителями «Большой перемены» среди учеников 10 классов станут 150 человек. Они получат по 1 миллиону рублей на образование и дополнительные баллы к портфолио достижений при поступлении в вузы. 600 призёров получат по 200 тысяч рублей на образование.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150 учеников 8 – 9 классов – по 200 тысяч рублей на образование и саморазвитие. 600 человек – по 100 тысяч рублей.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Победителями конкурса среди студентов выпускных курсов колледжей станут 100 человек. Они получат по 1 миллиону рублей на образование и саморазвитие или запуск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200 призеров – по 200 тысяч рублей. 100 победителей среди студентов младших </w:t>
      </w:r>
      <w:r>
        <w:rPr>
          <w:rFonts w:ascii="Times New Roman" w:hAnsi="Times New Roman" w:cs="Times New Roman"/>
          <w:sz w:val="24"/>
          <w:lang w:val="ru-RU"/>
        </w:rPr>
        <w:lastRenderedPageBreak/>
        <w:t>курсов – по 200 тысяч рублей, 200 призеров среди студентов младших курсов – по 100 тысяч рублей.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Топ-50 образовательных организаций, подготовивших наибольшее количество активных участников «Большой перемены», получат гранты в размере 2 миллионов рублей на развитие образовательной среды. Решение о том, на что будут потрачены средства, школы и колледжи будут принимать вместе с ребятами, которые принесли им победу.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 Педагоги, подготовившие призеров конкурса – по 50 тысяч рублей.  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D1420D" w:rsidRDefault="00EF460A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новом сезоне «Большой перемены» помимо российских школьников также смогут принять участие граждане зарубежных государств в возрасте от 14 до 17 лет, свободно владеющие русским языком, а также российские соотечественники, постоянно проживающие за пределами Российской Федерации. По итогам победители международного трека из числа выпускников школ получат возможность пройти обучение на бюджетной основе в российских вузах.</w:t>
      </w:r>
    </w:p>
    <w:p w:rsidR="00D1420D" w:rsidRDefault="00EF460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Организаторами конкурса «Большая перемена» выступают Федеральное агентство по делам молодёжи (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Росмолодёжь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), АНО «Россия – страна возможностей», АНО «Большая Перемена» и Российское движение детей и молодежи «Движение Первых».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Конкурс проходит при поддержке Министерства просвещения РФ, Министерства науки и высшего образования РФ и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 в рамках национального проекта «Образование».</w:t>
      </w:r>
    </w:p>
    <w:p w:rsidR="00D1420D" w:rsidRDefault="00EF460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Генеральные партнеры конкурса – ОАО «Российские железные дороги»,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», Сбербанк,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».</w:t>
      </w:r>
    </w:p>
    <w:p w:rsidR="00D1420D" w:rsidRDefault="00D1420D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</w:p>
    <w:p w:rsidR="00D1420D" w:rsidRDefault="00EF460A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D1420D" w:rsidRDefault="00EF460A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 (968) 082-25-22, </w:t>
      </w:r>
      <w:hyperlink r:id="rId18" w:tooltip="mailto:press@peremena.team" w:history="1">
        <w:r>
          <w:rPr>
            <w:rStyle w:val="af6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1420D" w:rsidRDefault="00EF460A">
      <w:pPr>
        <w:tabs>
          <w:tab w:val="left" w:pos="993"/>
        </w:tabs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Джиоева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+ 7 (928) 858-01-59</w:t>
      </w:r>
    </w:p>
    <w:sectPr w:rsidR="00D1420D">
      <w:headerReference w:type="default" r:id="rId19"/>
      <w:headerReference w:type="first" r:id="rId20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44" w:rsidRDefault="00CB3C44">
      <w:pPr>
        <w:spacing w:line="240" w:lineRule="auto"/>
      </w:pPr>
      <w:r>
        <w:separator/>
      </w:r>
    </w:p>
  </w:endnote>
  <w:endnote w:type="continuationSeparator" w:id="0">
    <w:p w:rsidR="00CB3C44" w:rsidRDefault="00CB3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44" w:rsidRDefault="00CB3C44">
      <w:pPr>
        <w:spacing w:line="240" w:lineRule="auto"/>
      </w:pPr>
      <w:r>
        <w:separator/>
      </w:r>
    </w:p>
  </w:footnote>
  <w:footnote w:type="continuationSeparator" w:id="0">
    <w:p w:rsidR="00CB3C44" w:rsidRDefault="00CB3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0D" w:rsidRDefault="00EF460A">
    <w:pPr>
      <w:pStyle w:val="12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0D" w:rsidRDefault="00EF460A">
    <w:pPr>
      <w:pStyle w:val="12"/>
    </w:pPr>
    <w:r>
      <w:tab/>
    </w:r>
    <w:r>
      <w:rPr>
        <w:lang w:val="ru-RU"/>
      </w:rPr>
      <w:tab/>
    </w:r>
  </w:p>
  <w:p w:rsidR="00D1420D" w:rsidRDefault="00D1420D">
    <w:pPr>
      <w:pStyle w:val="12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0B9"/>
    <w:multiLevelType w:val="hybridMultilevel"/>
    <w:tmpl w:val="794603C4"/>
    <w:lvl w:ilvl="0" w:tplc="E1C2813E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C81DD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4E5A0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7601B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E00E10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6C6D58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B8A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7AD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54E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0D"/>
    <w:rsid w:val="00190694"/>
    <w:rsid w:val="001C356C"/>
    <w:rsid w:val="00CB3C44"/>
    <w:rsid w:val="00D1420D"/>
    <w:rsid w:val="00E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E2569-3E76-4923-9591-6E4E38E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character" w:customStyle="1" w:styleId="a9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styleId="afa">
    <w:name w:val="FollowedHyperlink"/>
    <w:qFormat/>
    <w:rPr>
      <w:color w:val="954F72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b">
    <w:name w:val="Основной текст Знак"/>
    <w:qFormat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c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5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d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e">
    <w:name w:val="List"/>
    <w:basedOn w:val="afd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Subtitle"/>
    <w:basedOn w:val="a"/>
    <w:next w:val="a"/>
    <w:link w:val="a9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f0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link w:val="HeaderChar"/>
    <w:pPr>
      <w:spacing w:line="240" w:lineRule="auto"/>
    </w:pPr>
  </w:style>
  <w:style w:type="paragraph" w:customStyle="1" w:styleId="13">
    <w:name w:val="Нижний колонтитул1"/>
    <w:basedOn w:val="a"/>
    <w:link w:val="CaptionChar"/>
    <w:pPr>
      <w:spacing w:line="240" w:lineRule="auto"/>
    </w:pPr>
  </w:style>
  <w:style w:type="paragraph" w:customStyle="1" w:styleId="17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8">
    <w:name w:val="Обычный (веб)1"/>
    <w:basedOn w:val="a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hyperlink" Target="mailto:press@peremena.te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shayaperemena.online/?utm_source=region&amp;utm_medium=nizhny_novgoro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RePack by Diakov</cp:lastModifiedBy>
  <cp:revision>15</cp:revision>
  <dcterms:created xsi:type="dcterms:W3CDTF">2023-04-05T11:46:00Z</dcterms:created>
  <dcterms:modified xsi:type="dcterms:W3CDTF">2023-05-04T05:47:00Z</dcterms:modified>
  <dc:language>en-US</dc:language>
</cp:coreProperties>
</file>